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743B" w14:textId="414E22C8" w:rsidR="004A4CDF" w:rsidRDefault="004A4CDF" w:rsidP="00C92A3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6D992BE5" wp14:editId="1A2ED437">
            <wp:extent cx="5940425" cy="8171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E4974" w14:textId="77777777" w:rsidR="004A4CDF" w:rsidRDefault="004A4CDF" w:rsidP="00C92A3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14:paraId="70E89538" w14:textId="058460EF" w:rsidR="004A4CDF" w:rsidRDefault="004A4CDF" w:rsidP="00C92A3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14:paraId="252F4B43" w14:textId="77777777" w:rsidR="004A4CDF" w:rsidRDefault="004A4CDF" w:rsidP="00C92A3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14:paraId="27683BAE" w14:textId="3E50AD86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lastRenderedPageBreak/>
        <w:t xml:space="preserve">1.7. Обязательно дождаться прибытия оперативно-следственной группы, так как вы являетесь самым важным очевидцем. </w:t>
      </w:r>
    </w:p>
    <w:p w14:paraId="64C6541B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>1.8. До прибытия оперативно-следственной группы находиться на безопасном расстоянии от обнаруженного предмета и быть готовым дать показания, касающиеся случившегося. Рекомендуемые зоны эвакуации и оцепления при обнаружении взрывного устройства и подозрительного предмета, который может оказаться взрывным устройством Граната 200 метров Тротиловая шашка 100 метров Пивная банка (0,33 л.) 100 метров Мина МОН-50 100 метров Чемодан (кейс) 250 метров Дорожный чемодан 350 метров Легковой автомобиль 600 метров Микроавтобус 900 метров Грузовая автомашина (фургон) 1500 метров</w:t>
      </w:r>
    </w:p>
    <w:p w14:paraId="27957E1B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 xml:space="preserve"> 1.9. В случае необходимости, а также по указанию правоохранительных органов и спецслужб руководителю образовательной организации или лицу, его заменяющему, следует подать команду для осуществления эвакуации личного состава согласно плану эвакуации. </w:t>
      </w:r>
    </w:p>
    <w:p w14:paraId="2D1393AC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>1.10. Заместителю директора по АХЧ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служб эксплуатации.</w:t>
      </w:r>
    </w:p>
    <w:p w14:paraId="6314FA5C" w14:textId="77777777" w:rsidR="00260820" w:rsidRPr="00C92A3A" w:rsidRDefault="00260820" w:rsidP="00C92A3A">
      <w:pPr>
        <w:tabs>
          <w:tab w:val="left" w:pos="9355"/>
        </w:tabs>
        <w:spacing w:after="300" w:line="312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3A">
        <w:rPr>
          <w:rFonts w:ascii="Times New Roman" w:hAnsi="Times New Roman" w:cs="Times New Roman"/>
          <w:b/>
          <w:sz w:val="28"/>
          <w:szCs w:val="28"/>
        </w:rPr>
        <w:t>2. Действия при поступлении угрозы по телефону</w:t>
      </w:r>
    </w:p>
    <w:p w14:paraId="36D58333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>2.1. При поступлении угрозы немедленно доложите об этом руководителю образовательной организации или лицу его замещающему, для принятия соответствующих мер и сообщения о поступившей угрозе в правоохранительные органы и в МУ «Управлен</w:t>
      </w:r>
      <w:r w:rsidR="00C92A3A">
        <w:rPr>
          <w:rFonts w:ascii="Times New Roman" w:hAnsi="Times New Roman" w:cs="Times New Roman"/>
          <w:sz w:val="28"/>
          <w:szCs w:val="28"/>
        </w:rPr>
        <w:t>ие образования г. Дигора</w:t>
      </w:r>
      <w:r w:rsidRPr="00260820">
        <w:rPr>
          <w:rFonts w:ascii="Times New Roman" w:hAnsi="Times New Roman" w:cs="Times New Roman"/>
          <w:sz w:val="28"/>
          <w:szCs w:val="28"/>
        </w:rPr>
        <w:t>».</w:t>
      </w:r>
    </w:p>
    <w:p w14:paraId="381704F5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>2.2. Постарайтесь записать разговор с помощью телефонного аппарата или дословно запомнить разговор и зафиксировать его на бумаге.</w:t>
      </w:r>
    </w:p>
    <w:p w14:paraId="66260524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 xml:space="preserve"> 2.3. Не распространяйтесь о факте разговора и его содержании, максимально ограничьте число людей, владеющих информацией.</w:t>
      </w:r>
    </w:p>
    <w:p w14:paraId="5BA0239F" w14:textId="77777777" w:rsidR="00C92A3A" w:rsidRDefault="00260820" w:rsidP="00C92A3A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820">
        <w:t xml:space="preserve"> 2.4. </w:t>
      </w:r>
      <w:r w:rsidRPr="00C92A3A">
        <w:rPr>
          <w:rFonts w:ascii="Times New Roman" w:hAnsi="Times New Roman" w:cs="Times New Roman"/>
          <w:sz w:val="28"/>
          <w:szCs w:val="28"/>
        </w:rPr>
        <w:t xml:space="preserve">По ходу разговора отметьте пол, возраст звонившего и особенности его речи: — голос (громкий или тихий, низкий или высокий); </w:t>
      </w:r>
    </w:p>
    <w:p w14:paraId="29837A08" w14:textId="77777777" w:rsidR="00C92A3A" w:rsidRDefault="00260820" w:rsidP="00C92A3A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A3A">
        <w:rPr>
          <w:rFonts w:ascii="Times New Roman" w:hAnsi="Times New Roman" w:cs="Times New Roman"/>
          <w:sz w:val="28"/>
          <w:szCs w:val="28"/>
        </w:rPr>
        <w:t xml:space="preserve">— темп речи (быстрый или медленный); </w:t>
      </w:r>
    </w:p>
    <w:p w14:paraId="33ED54A2" w14:textId="77777777" w:rsidR="00C92A3A" w:rsidRDefault="00260820" w:rsidP="00C92A3A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A3A">
        <w:rPr>
          <w:rFonts w:ascii="Times New Roman" w:hAnsi="Times New Roman" w:cs="Times New Roman"/>
          <w:sz w:val="28"/>
          <w:szCs w:val="28"/>
        </w:rPr>
        <w:t xml:space="preserve">— произношение (отчетливое, искаженное, с заиканием, «шепелявое», наличие акцента или диалекта); </w:t>
      </w:r>
    </w:p>
    <w:p w14:paraId="32D48885" w14:textId="77777777" w:rsidR="00260820" w:rsidRPr="00260820" w:rsidRDefault="00260820" w:rsidP="00C92A3A">
      <w:pPr>
        <w:pStyle w:val="a4"/>
      </w:pPr>
      <w:r w:rsidRPr="00C92A3A">
        <w:rPr>
          <w:rFonts w:ascii="Times New Roman" w:hAnsi="Times New Roman" w:cs="Times New Roman"/>
          <w:sz w:val="28"/>
          <w:szCs w:val="28"/>
        </w:rPr>
        <w:t>— манера речи (развязная, с издевкой, с нецензурными выражениями).</w:t>
      </w:r>
    </w:p>
    <w:p w14:paraId="1E861C9A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lastRenderedPageBreak/>
        <w:t xml:space="preserve"> 2.5. Обязательно отметьте звуковой фон (шум автомашин или железнодорожного транспорта, звук теле - или радиоаппаратуры, голоса и др.). </w:t>
      </w:r>
    </w:p>
    <w:p w14:paraId="1A0401F6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 xml:space="preserve">2.6. Отметьте характер звонка (городской или междугородный). </w:t>
      </w:r>
    </w:p>
    <w:p w14:paraId="26CBEED2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 xml:space="preserve">2.7. Обязательно зафиксируйте точное время начала разговора и его продолжительность. </w:t>
      </w:r>
    </w:p>
    <w:p w14:paraId="7895A775" w14:textId="77777777" w:rsidR="00C92A3A" w:rsidRDefault="00260820" w:rsidP="00C92A3A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A3A">
        <w:rPr>
          <w:rFonts w:ascii="Times New Roman" w:hAnsi="Times New Roman" w:cs="Times New Roman"/>
          <w:sz w:val="28"/>
          <w:szCs w:val="28"/>
        </w:rPr>
        <w:t>2.8.</w:t>
      </w:r>
      <w:r w:rsidRPr="00260820">
        <w:t xml:space="preserve"> </w:t>
      </w:r>
      <w:r w:rsidRPr="00C92A3A">
        <w:rPr>
          <w:rFonts w:ascii="Times New Roman" w:hAnsi="Times New Roman" w:cs="Times New Roman"/>
          <w:sz w:val="28"/>
          <w:szCs w:val="28"/>
        </w:rPr>
        <w:t>В любом случае постарайтесь в ходе разговора получить ответы на следующие вопросы:</w:t>
      </w:r>
    </w:p>
    <w:p w14:paraId="2046240C" w14:textId="77777777" w:rsidR="00C92A3A" w:rsidRDefault="00260820" w:rsidP="00C92A3A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A3A">
        <w:rPr>
          <w:rFonts w:ascii="Times New Roman" w:hAnsi="Times New Roman" w:cs="Times New Roman"/>
          <w:sz w:val="28"/>
          <w:szCs w:val="28"/>
        </w:rPr>
        <w:t xml:space="preserve"> — куда, кому, по какому телефону звонит этот человек? </w:t>
      </w:r>
    </w:p>
    <w:p w14:paraId="3DE1B39B" w14:textId="77777777" w:rsidR="00C92A3A" w:rsidRDefault="00260820" w:rsidP="00C92A3A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A3A">
        <w:rPr>
          <w:rFonts w:ascii="Times New Roman" w:hAnsi="Times New Roman" w:cs="Times New Roman"/>
          <w:sz w:val="28"/>
          <w:szCs w:val="28"/>
        </w:rPr>
        <w:t xml:space="preserve">— какие конкретно требования он выдвигает? </w:t>
      </w:r>
    </w:p>
    <w:p w14:paraId="16B41395" w14:textId="77777777" w:rsidR="00C92A3A" w:rsidRDefault="00260820" w:rsidP="00C92A3A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A3A">
        <w:rPr>
          <w:rFonts w:ascii="Times New Roman" w:hAnsi="Times New Roman" w:cs="Times New Roman"/>
          <w:sz w:val="28"/>
          <w:szCs w:val="28"/>
        </w:rPr>
        <w:t>— выдвигает требования лично он, выступает в роли посредника или представляет какую-то группу лиц?</w:t>
      </w:r>
    </w:p>
    <w:p w14:paraId="155FFF8B" w14:textId="77777777" w:rsidR="00C92A3A" w:rsidRDefault="00260820" w:rsidP="00C92A3A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A3A">
        <w:rPr>
          <w:rFonts w:ascii="Times New Roman" w:hAnsi="Times New Roman" w:cs="Times New Roman"/>
          <w:sz w:val="28"/>
          <w:szCs w:val="28"/>
        </w:rPr>
        <w:t xml:space="preserve"> — на каких условиях он или они согласны отказаться от задуманного?</w:t>
      </w:r>
    </w:p>
    <w:p w14:paraId="1EDB24C1" w14:textId="77777777" w:rsidR="00C92A3A" w:rsidRDefault="00260820" w:rsidP="00C92A3A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A3A">
        <w:rPr>
          <w:rFonts w:ascii="Times New Roman" w:hAnsi="Times New Roman" w:cs="Times New Roman"/>
          <w:sz w:val="28"/>
          <w:szCs w:val="28"/>
        </w:rPr>
        <w:t xml:space="preserve"> — как и когда с ним (с ними) можно связаться?</w:t>
      </w:r>
    </w:p>
    <w:p w14:paraId="581DCEDD" w14:textId="77777777" w:rsidR="00260820" w:rsidRPr="00260820" w:rsidRDefault="00260820" w:rsidP="00C92A3A">
      <w:pPr>
        <w:pStyle w:val="a4"/>
      </w:pPr>
      <w:r w:rsidRPr="00C92A3A">
        <w:rPr>
          <w:rFonts w:ascii="Times New Roman" w:hAnsi="Times New Roman" w:cs="Times New Roman"/>
          <w:sz w:val="28"/>
          <w:szCs w:val="28"/>
        </w:rPr>
        <w:t xml:space="preserve"> — кому вы можете или должны сообщить об этом звонке?</w:t>
      </w:r>
      <w:r w:rsidRPr="00260820">
        <w:t xml:space="preserve"> </w:t>
      </w:r>
    </w:p>
    <w:p w14:paraId="0A95CA75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 xml:space="preserve">2.9. Постарайтесь добиться от звонящего максимально возможного промежутка времени для принятия вами и вашим руководством решений или совершения каких- либо действий. </w:t>
      </w:r>
    </w:p>
    <w:p w14:paraId="2F8499A3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 xml:space="preserve">2.10. Если возможно, еще в процессе разговора сообщите о нем руководству школы, если нет, то немедленно после его окончания. </w:t>
      </w:r>
    </w:p>
    <w:p w14:paraId="0D06BF5C" w14:textId="77777777" w:rsidR="00260820" w:rsidRPr="00C92A3A" w:rsidRDefault="00260820" w:rsidP="00C92A3A">
      <w:pPr>
        <w:tabs>
          <w:tab w:val="left" w:pos="9355"/>
        </w:tabs>
        <w:spacing w:after="300" w:line="312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3A">
        <w:rPr>
          <w:rFonts w:ascii="Times New Roman" w:hAnsi="Times New Roman" w:cs="Times New Roman"/>
          <w:b/>
          <w:sz w:val="28"/>
          <w:szCs w:val="28"/>
        </w:rPr>
        <w:t>3. Действия при поступлении угрозы в письменной форме</w:t>
      </w:r>
    </w:p>
    <w:p w14:paraId="56E7E84A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 xml:space="preserve"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 </w:t>
      </w:r>
    </w:p>
    <w:p w14:paraId="19C73DBF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 xml:space="preserve">3.2. Постарайтесь не оставлять на документе отпечатков своих пальцев. </w:t>
      </w:r>
    </w:p>
    <w:p w14:paraId="0B987A38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 xml:space="preserve">3.3. Вскрытие конверта, в который упакован документ, производите только с левой или правой стороны, аккуратно отрезая кромки ножницами. </w:t>
      </w:r>
    </w:p>
    <w:p w14:paraId="739561CD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 xml:space="preserve">3.4. Сохраните документ с текстом, конверт и любые вложения в него, упаковку. </w:t>
      </w:r>
    </w:p>
    <w:p w14:paraId="44D5DCCC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>3.5. Не расширяйте круг лиц, знакомых с содержанием документа.</w:t>
      </w:r>
    </w:p>
    <w:p w14:paraId="5B846A87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 xml:space="preserve"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 </w:t>
      </w:r>
    </w:p>
    <w:p w14:paraId="01F7B6E1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lastRenderedPageBreak/>
        <w:t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</w:p>
    <w:p w14:paraId="172F968E" w14:textId="77777777" w:rsidR="00260820" w:rsidRPr="00C92A3A" w:rsidRDefault="00260820" w:rsidP="00C92A3A">
      <w:pPr>
        <w:tabs>
          <w:tab w:val="left" w:pos="9355"/>
        </w:tabs>
        <w:spacing w:after="300" w:line="312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3A">
        <w:rPr>
          <w:rFonts w:ascii="Times New Roman" w:hAnsi="Times New Roman" w:cs="Times New Roman"/>
          <w:b/>
          <w:sz w:val="28"/>
          <w:szCs w:val="28"/>
        </w:rPr>
        <w:t>4. Действия при захвате заложников</w:t>
      </w:r>
    </w:p>
    <w:p w14:paraId="17AF7DA3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 xml:space="preserve"> 4.1. При захвате заложников необходимо незамедлительно сообщить в правоохранительные органы о сложившейся в школе ситуации.</w:t>
      </w:r>
    </w:p>
    <w:p w14:paraId="42739B99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 xml:space="preserve"> 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 </w:t>
      </w:r>
    </w:p>
    <w:p w14:paraId="68251E10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 xml:space="preserve">4.3.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 когда высока вероятность встречи с ними. </w:t>
      </w:r>
    </w:p>
    <w:p w14:paraId="72FF31B6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 xml:space="preserve">4.4. Не вступайте в переговоры с террористами по собственной инициативе. </w:t>
      </w:r>
    </w:p>
    <w:p w14:paraId="43231485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 xml:space="preserve">4.5. Примите меры к беспрепятственному проходу (проезду) на объект сотрудников правоохранительных органов, МЧС, автомашин скорой медицинской помощи. </w:t>
      </w:r>
    </w:p>
    <w:p w14:paraId="33D70078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 xml:space="preserve">4.6. По прибытии сотрудников спецподразделений ФСБ и МВД окажите помощь в получении интересующей их информации. </w:t>
      </w:r>
    </w:p>
    <w:p w14:paraId="5A39C060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>4.7.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</w:p>
    <w:p w14:paraId="74961955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 xml:space="preserve"> 4.8. Не допускать действий, которые могут спровоцировать нападающих к применению оружия и привести к человеческим жертвам. </w:t>
      </w:r>
    </w:p>
    <w:p w14:paraId="3D56D8C0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>4.9. Перенося лишения, оскорбления и унижения, не смотрите в глаза преступникам, не ведите себя вызывающе.</w:t>
      </w:r>
    </w:p>
    <w:p w14:paraId="47C615CA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 xml:space="preserve"> 4.10. При необходимости совершить то или иное действие (сесть, встать, попить, сходить в туалет), спрашивайте разрешение. </w:t>
      </w:r>
    </w:p>
    <w:p w14:paraId="153ED0A2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 xml:space="preserve">4.11. Если вы ранены, то постарайтесь не двигаться. Этим вы сократите потерю крови. </w:t>
      </w:r>
    </w:p>
    <w:p w14:paraId="25D6A00F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 xml:space="preserve">4.12. Помните: ваша цель — остаться в живых. </w:t>
      </w:r>
    </w:p>
    <w:p w14:paraId="35C724AF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lastRenderedPageBreak/>
        <w:t>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14:paraId="33D7211F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 xml:space="preserve"> 4.14.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14:paraId="5F1E6A0B" w14:textId="77777777" w:rsidR="00C92A3A" w:rsidRDefault="00260820" w:rsidP="00C92A3A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820">
        <w:t xml:space="preserve"> 4.15. </w:t>
      </w:r>
      <w:r w:rsidRPr="00C92A3A">
        <w:rPr>
          <w:rFonts w:ascii="Times New Roman" w:hAnsi="Times New Roman" w:cs="Times New Roman"/>
          <w:sz w:val="28"/>
          <w:szCs w:val="28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14:paraId="2CD70249" w14:textId="77777777" w:rsidR="00C92A3A" w:rsidRDefault="00260820" w:rsidP="00C92A3A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A3A">
        <w:rPr>
          <w:rFonts w:ascii="Times New Roman" w:hAnsi="Times New Roman" w:cs="Times New Roman"/>
          <w:sz w:val="28"/>
          <w:szCs w:val="28"/>
        </w:rPr>
        <w:t xml:space="preserve"> — лежите на полу лицом вниз, голову закройте руками и не двигайтесь; </w:t>
      </w:r>
    </w:p>
    <w:p w14:paraId="4F7F7FA3" w14:textId="77777777" w:rsidR="00C92A3A" w:rsidRDefault="00260820" w:rsidP="00C92A3A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A3A">
        <w:rPr>
          <w:rFonts w:ascii="Times New Roman" w:hAnsi="Times New Roman" w:cs="Times New Roman"/>
          <w:sz w:val="28"/>
          <w:szCs w:val="28"/>
        </w:rPr>
        <w:t xml:space="preserve">— ни в коем случае не бегите навстречу сотрудникам спецслужб или от них, так как они могут принять вас за преступника; </w:t>
      </w:r>
    </w:p>
    <w:p w14:paraId="6950773D" w14:textId="77777777" w:rsidR="00260820" w:rsidRDefault="00260820" w:rsidP="00C92A3A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A3A">
        <w:rPr>
          <w:rFonts w:ascii="Times New Roman" w:hAnsi="Times New Roman" w:cs="Times New Roman"/>
          <w:sz w:val="28"/>
          <w:szCs w:val="28"/>
        </w:rPr>
        <w:t>— если есть возможность, держитесь подальше от проемов дверей и окон.</w:t>
      </w:r>
    </w:p>
    <w:p w14:paraId="4EFB55FF" w14:textId="77777777" w:rsidR="00C92A3A" w:rsidRPr="00260820" w:rsidRDefault="00C92A3A" w:rsidP="00C92A3A">
      <w:pPr>
        <w:pStyle w:val="a4"/>
      </w:pPr>
    </w:p>
    <w:p w14:paraId="1B1EF4A0" w14:textId="77777777" w:rsidR="00260820" w:rsidRPr="00C92A3A" w:rsidRDefault="00260820" w:rsidP="00C92A3A">
      <w:pPr>
        <w:tabs>
          <w:tab w:val="left" w:pos="9355"/>
        </w:tabs>
        <w:spacing w:after="300" w:line="312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3A">
        <w:rPr>
          <w:rFonts w:ascii="Times New Roman" w:hAnsi="Times New Roman" w:cs="Times New Roman"/>
          <w:b/>
          <w:sz w:val="28"/>
          <w:szCs w:val="28"/>
        </w:rPr>
        <w:t>5. Действия при стрельбе</w:t>
      </w:r>
    </w:p>
    <w:p w14:paraId="0D9B6190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 xml:space="preserve">5.1. Если вы услышали стрельбу на улице, не стойте у окна, даже если оно закрыто занавеской. </w:t>
      </w:r>
    </w:p>
    <w:p w14:paraId="1CFA9713" w14:textId="77777777" w:rsidR="00C92A3A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 xml:space="preserve">5.2. Передвигаясь по помещению во время стрельбы, не поднимайтесь выше уровня подоконника. </w:t>
      </w:r>
    </w:p>
    <w:p w14:paraId="54826B80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>5.3. Не разрешайте обучающимся (воспитанникам) входить в помещение, со стороны которого слышны выстрелы.</w:t>
      </w:r>
    </w:p>
    <w:p w14:paraId="2A62DECD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 xml:space="preserve"> 5.4. Если стрельба застала вас на улице, ложитесь на землю и постарайтесь отползти за укрытие (угол здания, клумба, остановка). Если такового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14:paraId="2E0A1506" w14:textId="77777777" w:rsidR="00260820" w:rsidRPr="00C92A3A" w:rsidRDefault="00260820" w:rsidP="00C92A3A">
      <w:pPr>
        <w:tabs>
          <w:tab w:val="left" w:pos="9355"/>
        </w:tabs>
        <w:spacing w:after="300" w:line="312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3A">
        <w:rPr>
          <w:rFonts w:ascii="Times New Roman" w:hAnsi="Times New Roman" w:cs="Times New Roman"/>
          <w:b/>
          <w:sz w:val="28"/>
          <w:szCs w:val="28"/>
        </w:rPr>
        <w:t>6. Действия при взрыве здания</w:t>
      </w:r>
    </w:p>
    <w:p w14:paraId="53D543A5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>6.1. Если произошел взрыв, нужно немедленно лечь на пол, стараясь не оказаться вблизи стеклянных шкафов, витрин и окон.</w:t>
      </w:r>
    </w:p>
    <w:p w14:paraId="3791012F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 xml:space="preserve"> 6.2. Если здание стало рушиться, то укрыться можно под главными стенами, потому что гибель чаще всего несут перегородки, потолки и люстры.</w:t>
      </w:r>
    </w:p>
    <w:p w14:paraId="50E745A9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 xml:space="preserve"> 6.3. Если здание «тряхнуло», не надо выходить на лестничные клетки, касаться включенных электроприборов. </w:t>
      </w:r>
    </w:p>
    <w:p w14:paraId="53683936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 xml:space="preserve">6.4. Оказавшись в темноте, не стоит тут же зажигать спички, т.к. могла возникнуть утечка газа. </w:t>
      </w:r>
    </w:p>
    <w:p w14:paraId="6067BE22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lastRenderedPageBreak/>
        <w:t xml:space="preserve">6.5. Выходить из здания следует,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 </w:t>
      </w:r>
    </w:p>
    <w:p w14:paraId="06F5FF50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14:paraId="26505530" w14:textId="77777777" w:rsidR="00260820" w:rsidRPr="00C92A3A" w:rsidRDefault="00260820" w:rsidP="00C92A3A">
      <w:pPr>
        <w:tabs>
          <w:tab w:val="left" w:pos="9355"/>
        </w:tabs>
        <w:spacing w:after="300" w:line="312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3A">
        <w:rPr>
          <w:rFonts w:ascii="Times New Roman" w:hAnsi="Times New Roman" w:cs="Times New Roman"/>
          <w:b/>
          <w:sz w:val="28"/>
          <w:szCs w:val="28"/>
        </w:rPr>
        <w:t>7. Особенности террористов-смертников и действия при их угрозе</w:t>
      </w:r>
    </w:p>
    <w:p w14:paraId="72E0E3F5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 xml:space="preserve">7.1. Характерными признаками террористов-смертников являются их неадекватное поведение;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 </w:t>
      </w:r>
    </w:p>
    <w:p w14:paraId="38961FD2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>7.2. Террорист,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местными жителями, они, как правило, неуверенно ориентируются на местности и не отличаются хорошими навыками владения мобильными телефонами, карточками метрополитена и турникетами при входе в наземный транспорт.</w:t>
      </w:r>
    </w:p>
    <w:p w14:paraId="724F91D4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 xml:space="preserve"> 7.3. Национальность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территории России показывает стремление использовать в этих целях представителей отдаленных сельских поселений южных регионов страны.</w:t>
      </w:r>
    </w:p>
    <w:p w14:paraId="719A6A59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 xml:space="preserve"> 7.4. При совершении теракта смертники одеваются в одежду, характерную для данной местности. Тем не менее,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 </w:t>
      </w:r>
    </w:p>
    <w:p w14:paraId="4BEECDBF" w14:textId="77777777" w:rsidR="00F342D4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 xml:space="preserve">7.5. 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</w:t>
      </w:r>
      <w:r w:rsidRPr="00260820">
        <w:rPr>
          <w:rFonts w:ascii="Times New Roman" w:hAnsi="Times New Roman" w:cs="Times New Roman"/>
          <w:sz w:val="28"/>
          <w:szCs w:val="28"/>
        </w:rPr>
        <w:lastRenderedPageBreak/>
        <w:t xml:space="preserve">сообщить о нем в административные или правоохранительные органы либо в службы безопасности. </w:t>
      </w:r>
    </w:p>
    <w:p w14:paraId="2357E424" w14:textId="77777777" w:rsidR="00260820" w:rsidRPr="00F342D4" w:rsidRDefault="00260820" w:rsidP="00F342D4">
      <w:pPr>
        <w:tabs>
          <w:tab w:val="left" w:pos="9355"/>
        </w:tabs>
        <w:spacing w:after="300" w:line="312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2D4">
        <w:rPr>
          <w:rFonts w:ascii="Times New Roman" w:hAnsi="Times New Roman" w:cs="Times New Roman"/>
          <w:b/>
          <w:sz w:val="28"/>
          <w:szCs w:val="28"/>
        </w:rPr>
        <w:t>8. Действия при угрозе химического или биологического терроризма</w:t>
      </w:r>
    </w:p>
    <w:p w14:paraId="7DD8050D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 xml:space="preserve"> 8.1. При обнаружении или установлении фактов применения химических и биологических веществ в образовательной организации или на его территории необходимо немедленно сообщать об этом руководителю образовательной организации или лицу его замещающему, в правоохранительные органы и в органы ЕО и ЧС. </w:t>
      </w:r>
    </w:p>
    <w:p w14:paraId="6346CAF7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—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проводит санитарное звено формирования ЕО под руководством медицинского работника.</w:t>
      </w:r>
    </w:p>
    <w:p w14:paraId="2DE560B0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 xml:space="preserve">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 </w:t>
      </w:r>
    </w:p>
    <w:p w14:paraId="53BB1C8C" w14:textId="77777777" w:rsidR="00260820" w:rsidRPr="00F342D4" w:rsidRDefault="00260820" w:rsidP="00F342D4">
      <w:pPr>
        <w:tabs>
          <w:tab w:val="left" w:pos="9355"/>
        </w:tabs>
        <w:spacing w:after="300" w:line="312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2D4">
        <w:rPr>
          <w:rFonts w:ascii="Times New Roman" w:hAnsi="Times New Roman" w:cs="Times New Roman"/>
          <w:b/>
          <w:sz w:val="28"/>
          <w:szCs w:val="28"/>
        </w:rPr>
        <w:t>9. Действия при получении информации об эвакуации</w:t>
      </w:r>
    </w:p>
    <w:p w14:paraId="4C43142E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 xml:space="preserve">9.1. Получив сообщение от руководителя образовательной организации или лица его замещающего, о начале эвакуации, соблюдайте спокойствие и четко выполняйте мероприятия, предусмотренные планом эвакуации обучающихся (воспитанников) и работников. </w:t>
      </w:r>
    </w:p>
    <w:p w14:paraId="446A0313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 xml:space="preserve">9.2. Возьмите личные документы, деньги и ценности. </w:t>
      </w:r>
    </w:p>
    <w:p w14:paraId="3204CBFE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 xml:space="preserve">9.3. Окажите помощь в эвакуации тем, кому это необходимо. </w:t>
      </w:r>
    </w:p>
    <w:p w14:paraId="7D128BD0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 xml:space="preserve">9.4. Обязательно закройте на замок двери кабинетов, в которых находится ценная документация и дорогостоящее имущество — это защитит кабинет от возможного проникновения мародеров. </w:t>
      </w:r>
    </w:p>
    <w:p w14:paraId="4B8AA1C6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>9.5. Не допускайте паники, истерики и спешки. Помещение покидайте организованно, согласно схеме путей эвакуации.</w:t>
      </w:r>
    </w:p>
    <w:p w14:paraId="206D0279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lastRenderedPageBreak/>
        <w:t xml:space="preserve"> 9.6. Возвращайтесь в покинутое помещение только после разрешения ответственных лиц.</w:t>
      </w:r>
    </w:p>
    <w:p w14:paraId="110491C2" w14:textId="77777777" w:rsidR="00260820" w:rsidRPr="00260820" w:rsidRDefault="00260820" w:rsidP="003A5989">
      <w:pPr>
        <w:tabs>
          <w:tab w:val="left" w:pos="9355"/>
        </w:tabs>
        <w:spacing w:after="300" w:line="31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820">
        <w:rPr>
          <w:rFonts w:ascii="Times New Roman" w:hAnsi="Times New Roman" w:cs="Times New Roman"/>
          <w:sz w:val="28"/>
          <w:szCs w:val="28"/>
        </w:rPr>
        <w:t xml:space="preserve"> 9.7. Помните, что от согласованности и четкости ваших действий будет зависеть жизнь и здоровье многих людей.</w:t>
      </w:r>
    </w:p>
    <w:p w14:paraId="775882FC" w14:textId="77777777" w:rsidR="00276E68" w:rsidRDefault="00276E68" w:rsidP="003A5989">
      <w:pPr>
        <w:jc w:val="both"/>
      </w:pPr>
    </w:p>
    <w:sectPr w:rsidR="00276E68" w:rsidSect="00A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D2F96"/>
    <w:multiLevelType w:val="hybridMultilevel"/>
    <w:tmpl w:val="8ABE1E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820"/>
    <w:rsid w:val="001C4566"/>
    <w:rsid w:val="00260820"/>
    <w:rsid w:val="00276E68"/>
    <w:rsid w:val="003A5989"/>
    <w:rsid w:val="004A4CDF"/>
    <w:rsid w:val="00AC773B"/>
    <w:rsid w:val="00B32FAC"/>
    <w:rsid w:val="00C92A3A"/>
    <w:rsid w:val="00F3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770F"/>
  <w15:docId w15:val="{C6CA731E-904E-4338-B95E-8B01D9EE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A3A"/>
    <w:rPr>
      <w:color w:val="0000FF" w:themeColor="hyperlink"/>
      <w:u w:val="single"/>
    </w:rPr>
  </w:style>
  <w:style w:type="paragraph" w:styleId="a4">
    <w:name w:val="No Spacing"/>
    <w:uiPriority w:val="1"/>
    <w:qFormat/>
    <w:rsid w:val="00C92A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Абеева</cp:lastModifiedBy>
  <cp:revision>7</cp:revision>
  <cp:lastPrinted>2022-10-14T08:51:00Z</cp:lastPrinted>
  <dcterms:created xsi:type="dcterms:W3CDTF">2021-09-02T10:30:00Z</dcterms:created>
  <dcterms:modified xsi:type="dcterms:W3CDTF">2022-11-09T18:01:00Z</dcterms:modified>
</cp:coreProperties>
</file>